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43" w:rsidRDefault="006C4643" w:rsidP="006C4643">
      <w:pPr>
        <w:autoSpaceDE w:val="0"/>
        <w:autoSpaceDN w:val="0"/>
        <w:adjustRightInd w:val="0"/>
        <w:jc w:val="center"/>
        <w:rPr>
          <w:rFonts w:ascii="宋体" w:eastAsia="宋体" w:hAnsi="Times New Roman" w:cs="宋体"/>
          <w:kern w:val="0"/>
          <w:sz w:val="32"/>
          <w:szCs w:val="32"/>
        </w:rPr>
      </w:pPr>
      <w:r>
        <w:rPr>
          <w:rFonts w:ascii="Times New Roman" w:hAnsi="Times New Roman" w:cs="Times New Roman"/>
          <w:b/>
          <w:bCs/>
          <w:kern w:val="0"/>
          <w:sz w:val="32"/>
          <w:szCs w:val="32"/>
        </w:rPr>
        <w:t xml:space="preserve">CICALICS </w:t>
      </w:r>
      <w:r>
        <w:rPr>
          <w:rFonts w:ascii="宋体" w:eastAsia="宋体" w:hAnsi="Times New Roman" w:cs="宋体" w:hint="eastAsia"/>
          <w:kern w:val="0"/>
          <w:sz w:val="32"/>
          <w:szCs w:val="32"/>
        </w:rPr>
        <w:t>中国创新学术网络（</w:t>
      </w:r>
      <w:r>
        <w:rPr>
          <w:rFonts w:ascii="Times New Roman" w:hAnsi="Times New Roman" w:cs="Times New Roman"/>
          <w:b/>
          <w:bCs/>
          <w:kern w:val="0"/>
          <w:sz w:val="32"/>
          <w:szCs w:val="32"/>
        </w:rPr>
        <w:t>CICALICS</w:t>
      </w:r>
      <w:r>
        <w:rPr>
          <w:rFonts w:ascii="宋体" w:eastAsia="宋体" w:hAnsi="Times New Roman" w:cs="宋体" w:hint="eastAsia"/>
          <w:kern w:val="0"/>
          <w:sz w:val="32"/>
          <w:szCs w:val="32"/>
        </w:rPr>
        <w:t>）介绍</w:t>
      </w:r>
    </w:p>
    <w:p w:rsidR="006C4643" w:rsidRDefault="006C4643" w:rsidP="00560A03">
      <w:pPr>
        <w:autoSpaceDE w:val="0"/>
        <w:autoSpaceDN w:val="0"/>
        <w:adjustRightInd w:val="0"/>
        <w:jc w:val="left"/>
        <w:rPr>
          <w:rFonts w:ascii="宋体" w:eastAsia="宋体" w:hAnsi="Times New Roman" w:cs="宋体"/>
          <w:kern w:val="0"/>
          <w:szCs w:val="21"/>
        </w:rPr>
      </w:pPr>
    </w:p>
    <w:p w:rsidR="006C4643" w:rsidRDefault="006C4643" w:rsidP="00560A03">
      <w:pPr>
        <w:autoSpaceDE w:val="0"/>
        <w:autoSpaceDN w:val="0"/>
        <w:adjustRightInd w:val="0"/>
        <w:spacing w:beforeLines="100"/>
        <w:ind w:firstLineChars="200" w:firstLine="420"/>
        <w:jc w:val="left"/>
        <w:rPr>
          <w:rFonts w:ascii="宋体" w:eastAsia="宋体" w:hAnsi="Times New Roman" w:cs="宋体"/>
          <w:kern w:val="0"/>
          <w:szCs w:val="21"/>
        </w:rPr>
      </w:pPr>
      <w:r>
        <w:rPr>
          <w:rFonts w:ascii="宋体" w:eastAsia="宋体" w:hAnsi="Times New Roman" w:cs="宋体" w:hint="eastAsia"/>
          <w:kern w:val="0"/>
          <w:szCs w:val="21"/>
        </w:rPr>
        <w:t>中国创新学术网络（</w:t>
      </w:r>
      <w:r>
        <w:rPr>
          <w:rFonts w:ascii="Times New Roman" w:hAnsi="Times New Roman" w:cs="Times New Roman"/>
          <w:kern w:val="0"/>
          <w:szCs w:val="21"/>
        </w:rPr>
        <w:t>CICALICS</w:t>
      </w:r>
      <w:r>
        <w:rPr>
          <w:rFonts w:ascii="宋体" w:eastAsia="宋体" w:hAnsi="Times New Roman" w:cs="宋体" w:hint="eastAsia"/>
          <w:kern w:val="0"/>
          <w:szCs w:val="21"/>
        </w:rPr>
        <w:t>：</w:t>
      </w:r>
      <w:r>
        <w:rPr>
          <w:rFonts w:ascii="Times New Roman" w:hAnsi="Times New Roman" w:cs="Times New Roman"/>
          <w:kern w:val="0"/>
          <w:szCs w:val="21"/>
        </w:rPr>
        <w:t>China's Innovation Circles and Academy--a network onLearning, Innovation and Competence building Systems</w:t>
      </w:r>
      <w:r>
        <w:rPr>
          <w:rFonts w:ascii="宋体" w:eastAsia="宋体" w:hAnsi="Times New Roman" w:cs="宋体" w:hint="eastAsia"/>
          <w:kern w:val="0"/>
          <w:szCs w:val="21"/>
        </w:rPr>
        <w:t>）是一个联系国内外学者的创新学者和专家网络。</w:t>
      </w:r>
      <w:r>
        <w:rPr>
          <w:rFonts w:ascii="Times New Roman" w:hAnsi="Times New Roman" w:cs="Times New Roman"/>
          <w:kern w:val="0"/>
          <w:szCs w:val="21"/>
        </w:rPr>
        <w:t xml:space="preserve">CICALICS </w:t>
      </w:r>
      <w:r>
        <w:rPr>
          <w:rFonts w:ascii="宋体" w:eastAsia="宋体" w:hAnsi="Times New Roman" w:cs="宋体" w:hint="eastAsia"/>
          <w:kern w:val="0"/>
          <w:szCs w:val="21"/>
        </w:rPr>
        <w:t>的宗旨和使命是：开放、合作、凝聚、培育。开放，一是指国内的参与单位向全国开放，二是指努力实现国际化；合作是指打破小群体封闭研究的格局，加强国内交流和合作，进而扩大国际交流和合作；凝聚是指通过开放和合作，把我国在技术创新研究领域的优秀研究力量聚集起来，在重要研究方向上聚焦，形成重大成果；培育是指发挥国内外一流学者的作用，通过直接培训、传帮带和共同研究，使优秀的青年学者脱颖而出。</w:t>
      </w:r>
    </w:p>
    <w:p w:rsidR="006C4643" w:rsidRDefault="006C4643" w:rsidP="00560A03">
      <w:pPr>
        <w:autoSpaceDE w:val="0"/>
        <w:autoSpaceDN w:val="0"/>
        <w:adjustRightInd w:val="0"/>
        <w:spacing w:beforeLines="100"/>
        <w:ind w:firstLineChars="200" w:firstLine="420"/>
        <w:jc w:val="left"/>
        <w:rPr>
          <w:rFonts w:ascii="宋体" w:eastAsia="宋体" w:hAnsi="Times New Roman" w:cs="宋体"/>
          <w:kern w:val="0"/>
          <w:szCs w:val="21"/>
        </w:rPr>
      </w:pPr>
      <w:r>
        <w:rPr>
          <w:rFonts w:ascii="Times New Roman" w:hAnsi="Times New Roman" w:cs="Times New Roman"/>
          <w:kern w:val="0"/>
          <w:szCs w:val="21"/>
        </w:rPr>
        <w:t xml:space="preserve">CICALICS </w:t>
      </w:r>
      <w:r>
        <w:rPr>
          <w:rFonts w:ascii="宋体" w:eastAsia="宋体" w:hAnsi="Times New Roman" w:cs="宋体" w:hint="eastAsia"/>
          <w:kern w:val="0"/>
          <w:szCs w:val="21"/>
        </w:rPr>
        <w:t>是借助通讯技术的进步通过虚拟学术组织的方式，把国内技术创新研究领分散的资源和经验通过基于网络的联合行动加以整合，从而大大地强化研究队伍素质和提高研究工作质量的一种努力。这种虚拟学术组织的形式在国外也是最近才出现的新现象，比如欧共体为了推进实现使欧洲成为世界上最有活力最具竞争性的经济体的</w:t>
      </w:r>
      <w:r>
        <w:rPr>
          <w:rFonts w:ascii="Times New Roman" w:hAnsi="Times New Roman" w:cs="Times New Roman"/>
          <w:kern w:val="0"/>
          <w:szCs w:val="21"/>
        </w:rPr>
        <w:t>“</w:t>
      </w:r>
      <w:r>
        <w:rPr>
          <w:rFonts w:ascii="宋体" w:eastAsia="宋体" w:hAnsi="Times New Roman" w:cs="宋体" w:hint="eastAsia"/>
          <w:kern w:val="0"/>
          <w:szCs w:val="21"/>
        </w:rPr>
        <w:t>里斯本战略</w:t>
      </w:r>
      <w:r>
        <w:rPr>
          <w:rFonts w:ascii="Times New Roman" w:hAnsi="Times New Roman" w:cs="Times New Roman"/>
          <w:kern w:val="0"/>
          <w:szCs w:val="21"/>
        </w:rPr>
        <w:t>”</w:t>
      </w:r>
      <w:r>
        <w:rPr>
          <w:rFonts w:ascii="宋体" w:eastAsia="宋体" w:hAnsi="Times New Roman" w:cs="宋体" w:hint="eastAsia"/>
          <w:kern w:val="0"/>
          <w:szCs w:val="21"/>
        </w:rPr>
        <w:t>，刚刚发表了</w:t>
      </w:r>
      <w:r>
        <w:rPr>
          <w:rFonts w:ascii="Times New Roman" w:hAnsi="Times New Roman" w:cs="Times New Roman"/>
          <w:kern w:val="0"/>
          <w:szCs w:val="21"/>
        </w:rPr>
        <w:t>“</w:t>
      </w:r>
      <w:r>
        <w:rPr>
          <w:rFonts w:ascii="宋体" w:eastAsia="宋体" w:hAnsi="Times New Roman" w:cs="宋体" w:hint="eastAsia"/>
          <w:kern w:val="0"/>
          <w:szCs w:val="21"/>
        </w:rPr>
        <w:t>第六框架计划</w:t>
      </w:r>
      <w:r>
        <w:rPr>
          <w:rFonts w:ascii="Times New Roman" w:hAnsi="Times New Roman" w:cs="Times New Roman"/>
          <w:kern w:val="0"/>
          <w:szCs w:val="21"/>
        </w:rPr>
        <w:t>”</w:t>
      </w:r>
      <w:r>
        <w:rPr>
          <w:rFonts w:ascii="宋体" w:eastAsia="宋体" w:hAnsi="Times New Roman" w:cs="宋体" w:hint="eastAsia"/>
          <w:kern w:val="0"/>
          <w:szCs w:val="21"/>
        </w:rPr>
        <w:t>。</w:t>
      </w:r>
      <w:r>
        <w:rPr>
          <w:rFonts w:ascii="Times New Roman" w:hAnsi="Times New Roman" w:cs="Times New Roman"/>
          <w:kern w:val="0"/>
          <w:szCs w:val="21"/>
        </w:rPr>
        <w:t>“</w:t>
      </w:r>
      <w:r>
        <w:rPr>
          <w:rFonts w:ascii="宋体" w:eastAsia="宋体" w:hAnsi="Times New Roman" w:cs="宋体" w:hint="eastAsia"/>
          <w:kern w:val="0"/>
          <w:szCs w:val="21"/>
        </w:rPr>
        <w:t>第六框架计划</w:t>
      </w:r>
      <w:r>
        <w:rPr>
          <w:rFonts w:ascii="Times New Roman" w:hAnsi="Times New Roman" w:cs="Times New Roman"/>
          <w:kern w:val="0"/>
          <w:szCs w:val="21"/>
        </w:rPr>
        <w:t>”</w:t>
      </w:r>
      <w:r>
        <w:rPr>
          <w:rFonts w:ascii="宋体" w:eastAsia="宋体" w:hAnsi="Times New Roman" w:cs="宋体" w:hint="eastAsia"/>
          <w:kern w:val="0"/>
          <w:szCs w:val="21"/>
        </w:rPr>
        <w:t>采用了一些新的项目的政策和管理工具，其中很重要且颇具特色的要数</w:t>
      </w:r>
      <w:r>
        <w:rPr>
          <w:rFonts w:ascii="Times New Roman" w:hAnsi="Times New Roman" w:cs="Times New Roman"/>
          <w:kern w:val="0"/>
          <w:szCs w:val="21"/>
        </w:rPr>
        <w:t>“networks of excellence”</w:t>
      </w:r>
      <w:r>
        <w:rPr>
          <w:rFonts w:ascii="宋体" w:eastAsia="宋体" w:hAnsi="Times New Roman" w:cs="宋体" w:hint="eastAsia"/>
          <w:kern w:val="0"/>
          <w:szCs w:val="21"/>
        </w:rPr>
        <w:t>。</w:t>
      </w:r>
      <w:r>
        <w:rPr>
          <w:rFonts w:ascii="Times New Roman" w:hAnsi="Times New Roman" w:cs="Times New Roman"/>
          <w:kern w:val="0"/>
          <w:szCs w:val="21"/>
        </w:rPr>
        <w:t xml:space="preserve">CICALICS </w:t>
      </w:r>
      <w:r>
        <w:rPr>
          <w:rFonts w:ascii="宋体" w:eastAsia="宋体" w:hAnsi="Times New Roman" w:cs="宋体" w:hint="eastAsia"/>
          <w:kern w:val="0"/>
          <w:szCs w:val="21"/>
        </w:rPr>
        <w:t>采取的宗旨和行动方式与</w:t>
      </w:r>
      <w:r>
        <w:rPr>
          <w:rFonts w:ascii="Times New Roman" w:hAnsi="Times New Roman" w:cs="Times New Roman"/>
          <w:kern w:val="0"/>
          <w:szCs w:val="21"/>
        </w:rPr>
        <w:t>“networks of</w:t>
      </w:r>
      <w:r w:rsidR="00560A03">
        <w:rPr>
          <w:rFonts w:ascii="Times New Roman" w:hAnsi="Times New Roman" w:cs="Times New Roman" w:hint="eastAsia"/>
          <w:kern w:val="0"/>
          <w:szCs w:val="21"/>
        </w:rPr>
        <w:t xml:space="preserve"> </w:t>
      </w:r>
      <w:r>
        <w:rPr>
          <w:rFonts w:ascii="Times New Roman" w:hAnsi="Times New Roman" w:cs="Times New Roman"/>
          <w:kern w:val="0"/>
          <w:szCs w:val="21"/>
        </w:rPr>
        <w:t>excellence”</w:t>
      </w:r>
      <w:r>
        <w:rPr>
          <w:rFonts w:ascii="宋体" w:eastAsia="宋体" w:hAnsi="Times New Roman" w:cs="宋体" w:hint="eastAsia"/>
          <w:kern w:val="0"/>
          <w:szCs w:val="21"/>
        </w:rPr>
        <w:t>类似。</w:t>
      </w:r>
      <w:r>
        <w:rPr>
          <w:rFonts w:ascii="Times New Roman" w:hAnsi="Times New Roman" w:cs="Times New Roman"/>
          <w:kern w:val="0"/>
          <w:szCs w:val="21"/>
        </w:rPr>
        <w:t xml:space="preserve">CICALICS </w:t>
      </w:r>
      <w:r>
        <w:rPr>
          <w:rFonts w:ascii="宋体" w:eastAsia="宋体" w:hAnsi="Times New Roman" w:cs="宋体" w:hint="eastAsia"/>
          <w:kern w:val="0"/>
          <w:szCs w:val="21"/>
        </w:rPr>
        <w:t>的发起很大程度上得益于丹麦奥尔堡大学（</w:t>
      </w:r>
      <w:r>
        <w:rPr>
          <w:rFonts w:ascii="Times New Roman" w:hAnsi="Times New Roman" w:cs="Times New Roman"/>
          <w:kern w:val="0"/>
          <w:szCs w:val="21"/>
        </w:rPr>
        <w:t>Aalborg University</w:t>
      </w:r>
      <w:r>
        <w:rPr>
          <w:rFonts w:ascii="宋体" w:eastAsia="宋体" w:hAnsi="Times New Roman" w:cs="宋体" w:hint="eastAsia"/>
          <w:kern w:val="0"/>
          <w:szCs w:val="21"/>
        </w:rPr>
        <w:t>）教授伦德瓦尔（</w:t>
      </w:r>
      <w:r>
        <w:rPr>
          <w:rFonts w:ascii="Times New Roman" w:hAnsi="Times New Roman" w:cs="Times New Roman"/>
          <w:kern w:val="0"/>
          <w:szCs w:val="21"/>
        </w:rPr>
        <w:t>Bengt-Åke Lundvall</w:t>
      </w:r>
      <w:r>
        <w:rPr>
          <w:rFonts w:ascii="宋体" w:eastAsia="宋体" w:hAnsi="Times New Roman" w:cs="宋体" w:hint="eastAsia"/>
          <w:kern w:val="0"/>
          <w:szCs w:val="21"/>
        </w:rPr>
        <w:t>）的经验和直接推动。</w:t>
      </w:r>
      <w:r>
        <w:rPr>
          <w:rFonts w:ascii="Times New Roman" w:hAnsi="Times New Roman" w:cs="Times New Roman"/>
          <w:kern w:val="0"/>
          <w:szCs w:val="21"/>
        </w:rPr>
        <w:t xml:space="preserve">Lundvall </w:t>
      </w:r>
      <w:r>
        <w:rPr>
          <w:rFonts w:ascii="宋体" w:eastAsia="宋体" w:hAnsi="Times New Roman" w:cs="宋体" w:hint="eastAsia"/>
          <w:kern w:val="0"/>
          <w:szCs w:val="21"/>
        </w:rPr>
        <w:t>教授在创新研究和在组织以网络为基础的学术交流方面在国际上有很高的声誉，</w:t>
      </w:r>
      <w:r>
        <w:rPr>
          <w:rFonts w:ascii="Times New Roman" w:hAnsi="Times New Roman" w:cs="Times New Roman"/>
          <w:kern w:val="0"/>
          <w:szCs w:val="21"/>
        </w:rPr>
        <w:t xml:space="preserve">2004 </w:t>
      </w:r>
      <w:r>
        <w:rPr>
          <w:rFonts w:ascii="宋体" w:eastAsia="宋体" w:hAnsi="Times New Roman" w:cs="宋体" w:hint="eastAsia"/>
          <w:kern w:val="0"/>
          <w:szCs w:val="21"/>
        </w:rPr>
        <w:t>年至</w:t>
      </w:r>
      <w:r>
        <w:rPr>
          <w:rFonts w:ascii="Times New Roman" w:hAnsi="Times New Roman" w:cs="Times New Roman"/>
          <w:kern w:val="0"/>
          <w:szCs w:val="21"/>
        </w:rPr>
        <w:t xml:space="preserve">2006 </w:t>
      </w:r>
      <w:r>
        <w:rPr>
          <w:rFonts w:ascii="宋体" w:eastAsia="宋体" w:hAnsi="Times New Roman" w:cs="宋体" w:hint="eastAsia"/>
          <w:kern w:val="0"/>
          <w:szCs w:val="21"/>
        </w:rPr>
        <w:t>年期间，曾出任清华大学的特聘教授，每年在中国工作</w:t>
      </w:r>
      <w:r>
        <w:rPr>
          <w:rFonts w:ascii="Times New Roman" w:hAnsi="Times New Roman" w:cs="Times New Roman"/>
          <w:kern w:val="0"/>
          <w:szCs w:val="21"/>
        </w:rPr>
        <w:t xml:space="preserve">3-4 </w:t>
      </w:r>
      <w:r>
        <w:rPr>
          <w:rFonts w:ascii="宋体" w:eastAsia="宋体" w:hAnsi="Times New Roman" w:cs="宋体" w:hint="eastAsia"/>
          <w:kern w:val="0"/>
          <w:szCs w:val="21"/>
        </w:rPr>
        <w:t>个月。</w:t>
      </w:r>
    </w:p>
    <w:p w:rsidR="006C4643" w:rsidRDefault="006C4643" w:rsidP="00560A03">
      <w:pPr>
        <w:autoSpaceDE w:val="0"/>
        <w:autoSpaceDN w:val="0"/>
        <w:adjustRightInd w:val="0"/>
        <w:spacing w:beforeLines="100"/>
        <w:ind w:firstLineChars="200" w:firstLine="420"/>
        <w:jc w:val="left"/>
        <w:rPr>
          <w:rFonts w:ascii="宋体" w:eastAsia="宋体" w:hAnsi="Times New Roman" w:cs="宋体"/>
          <w:kern w:val="0"/>
          <w:szCs w:val="21"/>
        </w:rPr>
      </w:pPr>
      <w:r>
        <w:rPr>
          <w:rFonts w:ascii="宋体" w:eastAsia="宋体" w:hAnsi="Times New Roman" w:cs="宋体" w:hint="eastAsia"/>
          <w:kern w:val="0"/>
          <w:szCs w:val="21"/>
        </w:rPr>
        <w:t>中国的</w:t>
      </w:r>
      <w:r>
        <w:rPr>
          <w:rFonts w:ascii="Times New Roman" w:hAnsi="Times New Roman" w:cs="Times New Roman"/>
          <w:kern w:val="0"/>
          <w:szCs w:val="21"/>
        </w:rPr>
        <w:t>“</w:t>
      </w:r>
      <w:r>
        <w:rPr>
          <w:rFonts w:ascii="宋体" w:eastAsia="宋体" w:hAnsi="Times New Roman" w:cs="宋体" w:hint="eastAsia"/>
          <w:kern w:val="0"/>
          <w:szCs w:val="21"/>
        </w:rPr>
        <w:t>创新（</w:t>
      </w:r>
      <w:r>
        <w:rPr>
          <w:rFonts w:ascii="Times New Roman" w:hAnsi="Times New Roman" w:cs="Times New Roman"/>
          <w:kern w:val="0"/>
          <w:szCs w:val="21"/>
        </w:rPr>
        <w:t>Innovation</w:t>
      </w:r>
      <w:r>
        <w:rPr>
          <w:rFonts w:ascii="宋体" w:eastAsia="宋体" w:hAnsi="Times New Roman" w:cs="宋体" w:hint="eastAsia"/>
          <w:kern w:val="0"/>
          <w:szCs w:val="21"/>
        </w:rPr>
        <w:t>）</w:t>
      </w:r>
      <w:r>
        <w:rPr>
          <w:rFonts w:ascii="Times New Roman" w:hAnsi="Times New Roman" w:cs="Times New Roman"/>
          <w:kern w:val="0"/>
          <w:szCs w:val="21"/>
        </w:rPr>
        <w:t>”</w:t>
      </w:r>
      <w:r>
        <w:rPr>
          <w:rFonts w:ascii="宋体" w:eastAsia="宋体" w:hAnsi="Times New Roman" w:cs="宋体" w:hint="eastAsia"/>
          <w:kern w:val="0"/>
          <w:szCs w:val="21"/>
        </w:rPr>
        <w:t>研究已有差不多</w:t>
      </w:r>
      <w:r>
        <w:rPr>
          <w:rFonts w:ascii="Times New Roman" w:hAnsi="Times New Roman" w:cs="Times New Roman"/>
          <w:kern w:val="0"/>
          <w:szCs w:val="21"/>
        </w:rPr>
        <w:t xml:space="preserve">20 </w:t>
      </w:r>
      <w:r>
        <w:rPr>
          <w:rFonts w:ascii="宋体" w:eastAsia="宋体" w:hAnsi="Times New Roman" w:cs="宋体" w:hint="eastAsia"/>
          <w:kern w:val="0"/>
          <w:szCs w:val="21"/>
        </w:rPr>
        <w:t>年的历史，已经取得丰硕的研究成果，成长了一支有相当规模和水平的研究队伍。但是，中国的创新研究与中国经济社会发展的要求还不相适应，与国外水平还有相当大的差距；同时，中国的创新研究领域存在着队伍分散、单个研究群体较小，交流沟通不足和重复研究等现象。网络型虚拟学术组织将有可能改善我国的创新研究现状，探索出改进研究队伍素质和提高研究效率和研究水平的新途径。</w:t>
      </w:r>
    </w:p>
    <w:p w:rsidR="00560A03" w:rsidRDefault="00560A03" w:rsidP="00560A03">
      <w:pPr>
        <w:autoSpaceDE w:val="0"/>
        <w:autoSpaceDN w:val="0"/>
        <w:adjustRightInd w:val="0"/>
        <w:jc w:val="left"/>
        <w:rPr>
          <w:rFonts w:ascii="Times New Roman" w:hAnsi="Times New Roman" w:cs="Times New Roman" w:hint="eastAsia"/>
          <w:b/>
          <w:bCs/>
          <w:kern w:val="0"/>
          <w:sz w:val="28"/>
          <w:szCs w:val="28"/>
        </w:rPr>
      </w:pPr>
    </w:p>
    <w:p w:rsidR="006C4643" w:rsidRDefault="006C4643" w:rsidP="006C4643">
      <w:pPr>
        <w:autoSpaceDE w:val="0"/>
        <w:autoSpaceDN w:val="0"/>
        <w:adjustRightInd w:val="0"/>
        <w:jc w:val="left"/>
        <w:rPr>
          <w:rFonts w:ascii="宋体" w:eastAsia="宋体" w:hAnsi="Times New Roman" w:cs="宋体"/>
          <w:kern w:val="0"/>
          <w:sz w:val="28"/>
          <w:szCs w:val="28"/>
        </w:rPr>
      </w:pPr>
      <w:r>
        <w:rPr>
          <w:rFonts w:ascii="Times New Roman" w:hAnsi="Times New Roman" w:cs="Times New Roman"/>
          <w:b/>
          <w:bCs/>
          <w:kern w:val="0"/>
          <w:sz w:val="28"/>
          <w:szCs w:val="28"/>
        </w:rPr>
        <w:t xml:space="preserve">CICALICS </w:t>
      </w:r>
      <w:r>
        <w:rPr>
          <w:rFonts w:ascii="宋体" w:eastAsia="宋体" w:hAnsi="Times New Roman" w:cs="宋体" w:hint="eastAsia"/>
          <w:kern w:val="0"/>
          <w:sz w:val="28"/>
          <w:szCs w:val="28"/>
        </w:rPr>
        <w:t>的组织</w:t>
      </w:r>
    </w:p>
    <w:p w:rsidR="006C4643" w:rsidRPr="00560A03" w:rsidRDefault="006C4643" w:rsidP="00560A03">
      <w:pPr>
        <w:autoSpaceDE w:val="0"/>
        <w:autoSpaceDN w:val="0"/>
        <w:adjustRightInd w:val="0"/>
        <w:spacing w:beforeLines="100"/>
        <w:ind w:firstLineChars="200" w:firstLine="420"/>
        <w:jc w:val="left"/>
        <w:rPr>
          <w:rFonts w:ascii="Times New Roman" w:hAnsi="Times New Roman" w:cs="Times New Roman"/>
          <w:kern w:val="0"/>
          <w:szCs w:val="21"/>
        </w:rPr>
      </w:pP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的活动由理事会指导。理事会由有广泛影响、有见地的优秀学者组成，他们还要有热心并且有条件参与</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的联合行动的决策。理事会的成员以个人的名义参与理事会的工作；同时</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保持和相关组织的密切联系。</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挂靠清华大学技术创新研究中心，国家自然科学基金委（已申请，待批）和清华大学是主办单位。</w:t>
      </w:r>
    </w:p>
    <w:p w:rsidR="006C4643" w:rsidRPr="00560A03" w:rsidRDefault="006C4643" w:rsidP="00560A03">
      <w:pPr>
        <w:autoSpaceDE w:val="0"/>
        <w:autoSpaceDN w:val="0"/>
        <w:adjustRightInd w:val="0"/>
        <w:spacing w:beforeLines="100"/>
        <w:ind w:firstLineChars="200" w:firstLine="420"/>
        <w:jc w:val="left"/>
        <w:rPr>
          <w:rFonts w:ascii="Times New Roman" w:hAnsi="Times New Roman" w:cs="Times New Roman"/>
          <w:kern w:val="0"/>
          <w:szCs w:val="21"/>
        </w:rPr>
      </w:pP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理事会：由国内、外的知名学者组成精干、高效、负责的理事会指导</w:t>
      </w:r>
      <w:r>
        <w:rPr>
          <w:rFonts w:ascii="Times New Roman" w:hAnsi="Times New Roman" w:cs="Times New Roman"/>
          <w:kern w:val="0"/>
          <w:szCs w:val="21"/>
        </w:rPr>
        <w:t>CICALICS</w:t>
      </w:r>
      <w:r w:rsidRPr="00560A03">
        <w:rPr>
          <w:rFonts w:ascii="Times New Roman" w:hAnsi="Times New Roman" w:cs="Times New Roman" w:hint="eastAsia"/>
          <w:kern w:val="0"/>
          <w:szCs w:val="21"/>
        </w:rPr>
        <w:t>的活动。理事会的国际成员有：</w:t>
      </w:r>
      <w:r>
        <w:rPr>
          <w:rFonts w:ascii="Times New Roman" w:hAnsi="Times New Roman" w:cs="Times New Roman"/>
          <w:kern w:val="0"/>
          <w:szCs w:val="21"/>
        </w:rPr>
        <w:t>Richard Nelson (Columbia University, USA), Bengt-Åke</w:t>
      </w:r>
      <w:r w:rsidR="00560A03">
        <w:rPr>
          <w:rFonts w:ascii="Times New Roman" w:hAnsi="Times New Roman" w:cs="Times New Roman" w:hint="eastAsia"/>
          <w:kern w:val="0"/>
          <w:szCs w:val="21"/>
        </w:rPr>
        <w:t xml:space="preserve"> </w:t>
      </w:r>
      <w:r>
        <w:rPr>
          <w:rFonts w:ascii="Times New Roman" w:hAnsi="Times New Roman" w:cs="Times New Roman"/>
          <w:kern w:val="0"/>
          <w:szCs w:val="21"/>
        </w:rPr>
        <w:t>Lundvall (Aalborg University, Denmark), Luc Soete (UNU/MERIT, The Netherlands)</w:t>
      </w:r>
      <w:r w:rsidRPr="00560A03">
        <w:rPr>
          <w:rFonts w:ascii="Times New Roman" w:hAnsi="Times New Roman" w:cs="Times New Roman" w:hint="eastAsia"/>
          <w:kern w:val="0"/>
          <w:szCs w:val="21"/>
        </w:rPr>
        <w:t>。理事会有</w:t>
      </w:r>
      <w:r>
        <w:rPr>
          <w:rFonts w:ascii="Times New Roman" w:hAnsi="Times New Roman" w:cs="Times New Roman"/>
          <w:kern w:val="0"/>
          <w:szCs w:val="21"/>
        </w:rPr>
        <w:t xml:space="preserve">10 </w:t>
      </w:r>
      <w:r w:rsidRPr="00560A03">
        <w:rPr>
          <w:rFonts w:ascii="Times New Roman" w:hAnsi="Times New Roman" w:cs="Times New Roman" w:hint="eastAsia"/>
          <w:kern w:val="0"/>
          <w:szCs w:val="21"/>
        </w:rPr>
        <w:t>名中国成员。清华大学吴贵生教授为理事会主席，</w:t>
      </w:r>
      <w:r>
        <w:rPr>
          <w:rFonts w:ascii="Times New Roman" w:hAnsi="Times New Roman" w:cs="Times New Roman"/>
          <w:kern w:val="0"/>
          <w:szCs w:val="21"/>
        </w:rPr>
        <w:t xml:space="preserve">Lundvall </w:t>
      </w:r>
      <w:r w:rsidRPr="00560A03">
        <w:rPr>
          <w:rFonts w:ascii="Times New Roman" w:hAnsi="Times New Roman" w:cs="Times New Roman" w:hint="eastAsia"/>
          <w:kern w:val="0"/>
          <w:szCs w:val="21"/>
        </w:rPr>
        <w:t>教授和顾淑林教授为理事会顾问。</w:t>
      </w:r>
    </w:p>
    <w:p w:rsidR="006C4643" w:rsidRDefault="006C4643" w:rsidP="00560A03">
      <w:pPr>
        <w:autoSpaceDE w:val="0"/>
        <w:autoSpaceDN w:val="0"/>
        <w:adjustRightInd w:val="0"/>
        <w:spacing w:beforeLines="100" w:afterLines="100"/>
        <w:ind w:firstLineChars="200" w:firstLine="420"/>
        <w:jc w:val="left"/>
        <w:rPr>
          <w:rFonts w:ascii="Times New Roman" w:hAnsi="Times New Roman" w:cs="Times New Roman" w:hint="eastAsia"/>
          <w:kern w:val="0"/>
          <w:szCs w:val="21"/>
        </w:rPr>
      </w:pPr>
      <w:r>
        <w:rPr>
          <w:rFonts w:ascii="Times New Roman" w:hAnsi="Times New Roman" w:cs="Times New Roman"/>
          <w:kern w:val="0"/>
          <w:szCs w:val="21"/>
        </w:rPr>
        <w:lastRenderedPageBreak/>
        <w:t xml:space="preserve">CICALICS </w:t>
      </w:r>
      <w:r w:rsidRPr="00560A03">
        <w:rPr>
          <w:rFonts w:ascii="Times New Roman" w:hAnsi="Times New Roman" w:cs="Times New Roman" w:hint="eastAsia"/>
          <w:kern w:val="0"/>
          <w:szCs w:val="21"/>
        </w:rPr>
        <w:t>的资助单位包括国家自然科学基金会（已申请，待批）和清华大学，</w:t>
      </w:r>
      <w:r>
        <w:rPr>
          <w:rFonts w:ascii="Times New Roman" w:hAnsi="Times New Roman" w:cs="Times New Roman"/>
          <w:kern w:val="0"/>
          <w:szCs w:val="21"/>
        </w:rPr>
        <w:t>CICALICS</w:t>
      </w:r>
      <w:r w:rsidRPr="00560A03">
        <w:rPr>
          <w:rFonts w:ascii="Times New Roman" w:hAnsi="Times New Roman" w:cs="Times New Roman" w:hint="eastAsia"/>
          <w:kern w:val="0"/>
          <w:szCs w:val="21"/>
        </w:rPr>
        <w:t>的挂靠单位是清华大学技术创新研究中心，系教育部人文社会科学重点研究基地，国家级重点学科点；</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与</w:t>
      </w:r>
      <w:r>
        <w:rPr>
          <w:rFonts w:ascii="Times New Roman" w:hAnsi="Times New Roman" w:cs="Times New Roman"/>
          <w:kern w:val="0"/>
          <w:szCs w:val="21"/>
        </w:rPr>
        <w:t>DRUID (Danish Research Unit for Industrial Dynamics, Aalborg</w:t>
      </w:r>
      <w:r w:rsidR="00560A03">
        <w:rPr>
          <w:rFonts w:ascii="Times New Roman" w:hAnsi="Times New Roman" w:cs="Times New Roman" w:hint="eastAsia"/>
          <w:kern w:val="0"/>
          <w:szCs w:val="21"/>
        </w:rPr>
        <w:t xml:space="preserve"> </w:t>
      </w:r>
      <w:r>
        <w:rPr>
          <w:rFonts w:ascii="Times New Roman" w:hAnsi="Times New Roman" w:cs="Times New Roman"/>
          <w:kern w:val="0"/>
          <w:szCs w:val="21"/>
        </w:rPr>
        <w:t>University, Denmark)</w:t>
      </w:r>
      <w:r w:rsidRPr="00560A03">
        <w:rPr>
          <w:rFonts w:ascii="Times New Roman" w:hAnsi="Times New Roman" w:cs="Times New Roman" w:hint="eastAsia"/>
          <w:kern w:val="0"/>
          <w:szCs w:val="21"/>
        </w:rPr>
        <w:t>，</w:t>
      </w:r>
      <w:r>
        <w:rPr>
          <w:rFonts w:ascii="Times New Roman" w:hAnsi="Times New Roman" w:cs="Times New Roman"/>
          <w:kern w:val="0"/>
          <w:szCs w:val="21"/>
        </w:rPr>
        <w:t>GLOBELICS</w:t>
      </w:r>
      <w:r w:rsidRPr="00560A03">
        <w:rPr>
          <w:rFonts w:ascii="Times New Roman" w:hAnsi="Times New Roman" w:cs="Times New Roman" w:hint="eastAsia"/>
          <w:kern w:val="0"/>
          <w:szCs w:val="21"/>
        </w:rPr>
        <w:t>（</w:t>
      </w:r>
      <w:r>
        <w:rPr>
          <w:rFonts w:ascii="Times New Roman" w:hAnsi="Times New Roman" w:cs="Times New Roman"/>
          <w:kern w:val="0"/>
          <w:szCs w:val="21"/>
        </w:rPr>
        <w:t>Global network on Learning, Innovation and Competence</w:t>
      </w:r>
      <w:r w:rsidR="00560A03">
        <w:rPr>
          <w:rFonts w:ascii="Times New Roman" w:hAnsi="Times New Roman" w:cs="Times New Roman" w:hint="eastAsia"/>
          <w:kern w:val="0"/>
          <w:szCs w:val="21"/>
        </w:rPr>
        <w:t xml:space="preserve"> </w:t>
      </w:r>
      <w:r>
        <w:rPr>
          <w:rFonts w:ascii="Times New Roman" w:hAnsi="Times New Roman" w:cs="Times New Roman"/>
          <w:kern w:val="0"/>
          <w:szCs w:val="21"/>
        </w:rPr>
        <w:t>building Systems</w:t>
      </w:r>
      <w:r w:rsidRPr="00560A03">
        <w:rPr>
          <w:rFonts w:ascii="Times New Roman" w:hAnsi="Times New Roman" w:cs="Times New Roman" w:hint="eastAsia"/>
          <w:kern w:val="0"/>
          <w:szCs w:val="21"/>
        </w:rPr>
        <w:t>）等国际学术中心有密切合作关系。</w:t>
      </w:r>
    </w:p>
    <w:p w:rsidR="006C4643" w:rsidRPr="00560A03" w:rsidRDefault="006C4643" w:rsidP="006C4643">
      <w:pPr>
        <w:autoSpaceDE w:val="0"/>
        <w:autoSpaceDN w:val="0"/>
        <w:adjustRightInd w:val="0"/>
        <w:jc w:val="left"/>
        <w:rPr>
          <w:rFonts w:ascii="Times New Roman" w:hAnsi="Times New Roman" w:cs="Times New Roman"/>
          <w:b/>
          <w:bCs/>
          <w:kern w:val="0"/>
          <w:sz w:val="28"/>
          <w:szCs w:val="28"/>
        </w:rPr>
      </w:pPr>
      <w:r w:rsidRPr="00560A03">
        <w:rPr>
          <w:rFonts w:ascii="Times New Roman" w:hAnsi="Times New Roman" w:cs="Times New Roman"/>
          <w:b/>
          <w:bCs/>
          <w:kern w:val="0"/>
          <w:sz w:val="28"/>
          <w:szCs w:val="28"/>
        </w:rPr>
        <w:t xml:space="preserve">CICALICS </w:t>
      </w:r>
      <w:r w:rsidRPr="00560A03">
        <w:rPr>
          <w:rFonts w:ascii="Times New Roman" w:hAnsi="Times New Roman" w:cs="Times New Roman" w:hint="eastAsia"/>
          <w:b/>
          <w:bCs/>
          <w:kern w:val="0"/>
          <w:sz w:val="28"/>
          <w:szCs w:val="28"/>
        </w:rPr>
        <w:t>的主要的活动</w:t>
      </w:r>
    </w:p>
    <w:p w:rsidR="006C4643" w:rsidRPr="00560A03" w:rsidRDefault="006C4643" w:rsidP="00560A03">
      <w:pPr>
        <w:autoSpaceDE w:val="0"/>
        <w:autoSpaceDN w:val="0"/>
        <w:adjustRightInd w:val="0"/>
        <w:spacing w:beforeLines="50"/>
        <w:jc w:val="left"/>
        <w:rPr>
          <w:rFonts w:ascii="宋体" w:eastAsia="宋体" w:hAnsi="Times New Roman" w:cs="宋体"/>
          <w:b/>
          <w:kern w:val="0"/>
          <w:szCs w:val="21"/>
        </w:rPr>
      </w:pPr>
      <w:r w:rsidRPr="00560A03">
        <w:rPr>
          <w:rFonts w:ascii="Times New Roman" w:hAnsi="Times New Roman" w:cs="Times New Roman"/>
          <w:b/>
          <w:kern w:val="0"/>
          <w:szCs w:val="21"/>
        </w:rPr>
        <w:t>1</w:t>
      </w:r>
      <w:r w:rsidRPr="00560A03">
        <w:rPr>
          <w:rFonts w:ascii="宋体" w:eastAsia="宋体" w:hAnsi="Times New Roman" w:cs="宋体" w:hint="eastAsia"/>
          <w:b/>
          <w:kern w:val="0"/>
          <w:szCs w:val="21"/>
        </w:rPr>
        <w:t>．</w:t>
      </w:r>
      <w:r w:rsidRPr="00560A03">
        <w:rPr>
          <w:rFonts w:ascii="宋体" w:eastAsia="宋体" w:hAnsi="Times New Roman" w:cs="宋体"/>
          <w:b/>
          <w:kern w:val="0"/>
          <w:szCs w:val="21"/>
        </w:rPr>
        <w:t xml:space="preserve"> </w:t>
      </w:r>
      <w:r w:rsidRPr="00560A03">
        <w:rPr>
          <w:rFonts w:ascii="宋体" w:eastAsia="宋体" w:hAnsi="Times New Roman" w:cs="宋体" w:hint="eastAsia"/>
          <w:b/>
          <w:kern w:val="0"/>
          <w:szCs w:val="21"/>
        </w:rPr>
        <w:t>年度国际学术研讨会：</w:t>
      </w:r>
    </w:p>
    <w:p w:rsidR="006C4643" w:rsidRDefault="006C4643" w:rsidP="00560A03">
      <w:pPr>
        <w:autoSpaceDE w:val="0"/>
        <w:autoSpaceDN w:val="0"/>
        <w:adjustRightInd w:val="0"/>
        <w:spacing w:beforeLines="50" w:afterLines="50"/>
        <w:ind w:firstLineChars="200" w:firstLine="420"/>
        <w:jc w:val="left"/>
        <w:rPr>
          <w:rFonts w:ascii="Times New Roman" w:hAnsi="Times New Roman" w:cs="Times New Roman" w:hint="eastAsia"/>
          <w:kern w:val="0"/>
          <w:szCs w:val="21"/>
        </w:rPr>
      </w:pPr>
      <w:r w:rsidRPr="00560A03">
        <w:rPr>
          <w:rFonts w:ascii="Times New Roman" w:hAnsi="Times New Roman" w:cs="Times New Roman" w:hint="eastAsia"/>
          <w:kern w:val="0"/>
          <w:szCs w:val="21"/>
        </w:rPr>
        <w:t>每年举行针对中国创新问题的高水平研讨会为时</w:t>
      </w:r>
      <w:r>
        <w:rPr>
          <w:rFonts w:ascii="Times New Roman" w:hAnsi="Times New Roman" w:cs="Times New Roman"/>
          <w:kern w:val="0"/>
          <w:szCs w:val="21"/>
        </w:rPr>
        <w:t xml:space="preserve">2 </w:t>
      </w:r>
      <w:r w:rsidRPr="00560A03">
        <w:rPr>
          <w:rFonts w:ascii="Times New Roman" w:hAnsi="Times New Roman" w:cs="Times New Roman" w:hint="eastAsia"/>
          <w:kern w:val="0"/>
          <w:szCs w:val="21"/>
        </w:rPr>
        <w:t>天左右。拟针对仔细选择的主题进行学术研讨，规模为</w:t>
      </w:r>
      <w:r>
        <w:rPr>
          <w:rFonts w:ascii="Times New Roman" w:hAnsi="Times New Roman" w:cs="Times New Roman"/>
          <w:kern w:val="0"/>
          <w:szCs w:val="21"/>
        </w:rPr>
        <w:t>30</w:t>
      </w:r>
      <w:r w:rsidRPr="00560A03">
        <w:rPr>
          <w:rFonts w:ascii="Times New Roman" w:hAnsi="Times New Roman" w:cs="Times New Roman" w:hint="eastAsia"/>
          <w:kern w:val="0"/>
          <w:szCs w:val="21"/>
        </w:rPr>
        <w:t>～</w:t>
      </w:r>
      <w:r>
        <w:rPr>
          <w:rFonts w:ascii="Times New Roman" w:hAnsi="Times New Roman" w:cs="Times New Roman"/>
          <w:kern w:val="0"/>
          <w:szCs w:val="21"/>
        </w:rPr>
        <w:t xml:space="preserve">40 </w:t>
      </w:r>
      <w:r w:rsidRPr="00560A03">
        <w:rPr>
          <w:rFonts w:ascii="Times New Roman" w:hAnsi="Times New Roman" w:cs="Times New Roman" w:hint="eastAsia"/>
          <w:kern w:val="0"/>
          <w:szCs w:val="21"/>
        </w:rPr>
        <w:t>名国内学者、</w:t>
      </w:r>
      <w:r>
        <w:rPr>
          <w:rFonts w:ascii="Times New Roman" w:hAnsi="Times New Roman" w:cs="Times New Roman"/>
          <w:kern w:val="0"/>
          <w:szCs w:val="21"/>
        </w:rPr>
        <w:t>10</w:t>
      </w:r>
      <w:r w:rsidRPr="00560A03">
        <w:rPr>
          <w:rFonts w:ascii="Times New Roman" w:hAnsi="Times New Roman" w:cs="Times New Roman" w:hint="eastAsia"/>
          <w:kern w:val="0"/>
          <w:szCs w:val="21"/>
        </w:rPr>
        <w:t>～</w:t>
      </w:r>
      <w:r>
        <w:rPr>
          <w:rFonts w:ascii="Times New Roman" w:hAnsi="Times New Roman" w:cs="Times New Roman"/>
          <w:kern w:val="0"/>
          <w:szCs w:val="21"/>
        </w:rPr>
        <w:t xml:space="preserve">15 </w:t>
      </w:r>
      <w:r w:rsidRPr="00560A03">
        <w:rPr>
          <w:rFonts w:ascii="Times New Roman" w:hAnsi="Times New Roman" w:cs="Times New Roman" w:hint="eastAsia"/>
          <w:kern w:val="0"/>
          <w:szCs w:val="21"/>
        </w:rPr>
        <w:t>名国际学者。年度学术研讨会还包括研究工作计划和进展交流，教学和培训工作交流等。</w:t>
      </w:r>
      <w:r>
        <w:rPr>
          <w:rFonts w:ascii="Times New Roman" w:hAnsi="Times New Roman" w:cs="Times New Roman"/>
          <w:kern w:val="0"/>
          <w:szCs w:val="21"/>
        </w:rPr>
        <w:t xml:space="preserve">2009 </w:t>
      </w:r>
      <w:r w:rsidRPr="00560A03">
        <w:rPr>
          <w:rFonts w:ascii="Times New Roman" w:hAnsi="Times New Roman" w:cs="Times New Roman" w:hint="eastAsia"/>
          <w:kern w:val="0"/>
          <w:szCs w:val="21"/>
        </w:rPr>
        <w:t>年度的</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国际学术研讨会于</w:t>
      </w:r>
      <w:r>
        <w:rPr>
          <w:rFonts w:ascii="Times New Roman" w:hAnsi="Times New Roman" w:cs="Times New Roman"/>
          <w:kern w:val="0"/>
          <w:szCs w:val="21"/>
        </w:rPr>
        <w:t xml:space="preserve">2009 </w:t>
      </w:r>
      <w:r w:rsidRPr="00560A03">
        <w:rPr>
          <w:rFonts w:ascii="Times New Roman" w:hAnsi="Times New Roman" w:cs="Times New Roman" w:hint="eastAsia"/>
          <w:kern w:val="0"/>
          <w:szCs w:val="21"/>
        </w:rPr>
        <w:t>年</w:t>
      </w:r>
      <w:r>
        <w:rPr>
          <w:rFonts w:ascii="Times New Roman" w:hAnsi="Times New Roman" w:cs="Times New Roman"/>
          <w:kern w:val="0"/>
          <w:szCs w:val="21"/>
        </w:rPr>
        <w:t xml:space="preserve">8 </w:t>
      </w:r>
      <w:r w:rsidRPr="00560A03">
        <w:rPr>
          <w:rFonts w:ascii="Times New Roman" w:hAnsi="Times New Roman" w:cs="Times New Roman" w:hint="eastAsia"/>
          <w:kern w:val="0"/>
          <w:szCs w:val="21"/>
        </w:rPr>
        <w:t>月</w:t>
      </w:r>
      <w:r>
        <w:rPr>
          <w:rFonts w:ascii="Times New Roman" w:hAnsi="Times New Roman" w:cs="Times New Roman"/>
          <w:kern w:val="0"/>
          <w:szCs w:val="21"/>
        </w:rPr>
        <w:t>22</w:t>
      </w:r>
      <w:r w:rsidRPr="00560A03">
        <w:rPr>
          <w:rFonts w:ascii="Times New Roman" w:hAnsi="Times New Roman" w:cs="Times New Roman" w:hint="eastAsia"/>
          <w:kern w:val="0"/>
          <w:szCs w:val="21"/>
        </w:rPr>
        <w:t>～</w:t>
      </w:r>
      <w:r>
        <w:rPr>
          <w:rFonts w:ascii="Times New Roman" w:hAnsi="Times New Roman" w:cs="Times New Roman"/>
          <w:kern w:val="0"/>
          <w:szCs w:val="21"/>
        </w:rPr>
        <w:t xml:space="preserve">23 </w:t>
      </w:r>
      <w:r w:rsidRPr="00560A03">
        <w:rPr>
          <w:rFonts w:ascii="Times New Roman" w:hAnsi="Times New Roman" w:cs="Times New Roman" w:hint="eastAsia"/>
          <w:kern w:val="0"/>
          <w:szCs w:val="21"/>
        </w:rPr>
        <w:t>日在清华大学（北京）举行，主题是</w:t>
      </w:r>
      <w:r>
        <w:rPr>
          <w:rFonts w:ascii="Times New Roman" w:hAnsi="Times New Roman" w:cs="Times New Roman"/>
          <w:kern w:val="0"/>
          <w:szCs w:val="21"/>
        </w:rPr>
        <w:t>“</w:t>
      </w:r>
      <w:r w:rsidRPr="00560A03">
        <w:rPr>
          <w:rFonts w:ascii="Times New Roman" w:hAnsi="Times New Roman" w:cs="Times New Roman" w:hint="eastAsia"/>
          <w:kern w:val="0"/>
          <w:szCs w:val="21"/>
        </w:rPr>
        <w:t>转型中的中国创新系统</w:t>
      </w:r>
      <w:r>
        <w:rPr>
          <w:rFonts w:ascii="Times New Roman" w:hAnsi="Times New Roman" w:cs="Times New Roman"/>
          <w:kern w:val="0"/>
          <w:szCs w:val="21"/>
        </w:rPr>
        <w:t>——</w:t>
      </w:r>
      <w:r w:rsidRPr="00560A03">
        <w:rPr>
          <w:rFonts w:ascii="Times New Roman" w:hAnsi="Times New Roman" w:cs="Times New Roman" w:hint="eastAsia"/>
          <w:kern w:val="0"/>
          <w:szCs w:val="21"/>
        </w:rPr>
        <w:t>经济危机对技术创新的影响</w:t>
      </w:r>
      <w:r>
        <w:rPr>
          <w:rFonts w:ascii="Times New Roman" w:hAnsi="Times New Roman" w:cs="Times New Roman"/>
          <w:kern w:val="0"/>
          <w:szCs w:val="21"/>
        </w:rPr>
        <w:t>”</w:t>
      </w:r>
      <w:r w:rsidRPr="00560A03">
        <w:rPr>
          <w:rFonts w:ascii="Times New Roman" w:hAnsi="Times New Roman" w:cs="Times New Roman" w:hint="eastAsia"/>
          <w:kern w:val="0"/>
          <w:szCs w:val="21"/>
        </w:rPr>
        <w:t>，请注意会议安排和征文信息。</w:t>
      </w:r>
    </w:p>
    <w:p w:rsidR="006C4643" w:rsidRPr="00560A03" w:rsidRDefault="006C4643" w:rsidP="006C4643">
      <w:pPr>
        <w:autoSpaceDE w:val="0"/>
        <w:autoSpaceDN w:val="0"/>
        <w:adjustRightInd w:val="0"/>
        <w:jc w:val="left"/>
        <w:rPr>
          <w:rFonts w:ascii="Times New Roman" w:hAnsi="Times New Roman" w:cs="Times New Roman"/>
          <w:b/>
          <w:kern w:val="0"/>
          <w:szCs w:val="21"/>
        </w:rPr>
      </w:pPr>
      <w:r w:rsidRPr="00560A03">
        <w:rPr>
          <w:rFonts w:ascii="Times New Roman" w:hAnsi="Times New Roman" w:cs="Times New Roman"/>
          <w:b/>
          <w:kern w:val="0"/>
          <w:szCs w:val="21"/>
        </w:rPr>
        <w:t>2</w:t>
      </w:r>
      <w:r w:rsidRPr="00560A03">
        <w:rPr>
          <w:rFonts w:ascii="Times New Roman" w:hAnsi="Times New Roman" w:cs="Times New Roman" w:hint="eastAsia"/>
          <w:b/>
          <w:kern w:val="0"/>
          <w:szCs w:val="21"/>
        </w:rPr>
        <w:t>．</w:t>
      </w:r>
      <w:r w:rsidRPr="00560A03">
        <w:rPr>
          <w:rFonts w:ascii="Times New Roman" w:hAnsi="Times New Roman" w:cs="Times New Roman"/>
          <w:b/>
          <w:kern w:val="0"/>
          <w:szCs w:val="21"/>
        </w:rPr>
        <w:t xml:space="preserve"> </w:t>
      </w:r>
      <w:r w:rsidRPr="00560A03">
        <w:rPr>
          <w:rFonts w:ascii="Times New Roman" w:hAnsi="Times New Roman" w:cs="Times New Roman" w:hint="eastAsia"/>
          <w:b/>
          <w:kern w:val="0"/>
          <w:szCs w:val="21"/>
        </w:rPr>
        <w:t>年度青年学术论坛：</w:t>
      </w:r>
    </w:p>
    <w:p w:rsidR="006C4643" w:rsidRPr="00560A03" w:rsidRDefault="006C4643" w:rsidP="00560A03">
      <w:pPr>
        <w:autoSpaceDE w:val="0"/>
        <w:autoSpaceDN w:val="0"/>
        <w:adjustRightInd w:val="0"/>
        <w:spacing w:beforeLines="50"/>
        <w:ind w:firstLineChars="200" w:firstLine="420"/>
        <w:jc w:val="left"/>
        <w:rPr>
          <w:rFonts w:ascii="Times New Roman" w:hAnsi="Times New Roman" w:cs="Times New Roman"/>
          <w:kern w:val="0"/>
          <w:szCs w:val="21"/>
        </w:rPr>
      </w:pPr>
      <w:r w:rsidRPr="00560A03">
        <w:rPr>
          <w:rFonts w:ascii="Times New Roman" w:hAnsi="Times New Roman" w:cs="Times New Roman" w:hint="eastAsia"/>
          <w:kern w:val="0"/>
          <w:szCs w:val="21"/>
        </w:rPr>
        <w:t>参加者为</w:t>
      </w:r>
      <w:r>
        <w:rPr>
          <w:rFonts w:ascii="Times New Roman" w:hAnsi="Times New Roman" w:cs="Times New Roman"/>
          <w:kern w:val="0"/>
          <w:szCs w:val="21"/>
        </w:rPr>
        <w:t xml:space="preserve">40 </w:t>
      </w:r>
      <w:r w:rsidRPr="00560A03">
        <w:rPr>
          <w:rFonts w:ascii="Times New Roman" w:hAnsi="Times New Roman" w:cs="Times New Roman" w:hint="eastAsia"/>
          <w:kern w:val="0"/>
          <w:szCs w:val="21"/>
        </w:rPr>
        <w:t>名左右博士生和青年学者和</w:t>
      </w:r>
      <w:r>
        <w:rPr>
          <w:rFonts w:ascii="Times New Roman" w:hAnsi="Times New Roman" w:cs="Times New Roman"/>
          <w:kern w:val="0"/>
          <w:szCs w:val="21"/>
        </w:rPr>
        <w:t>10</w:t>
      </w:r>
      <w:r w:rsidRPr="00560A03">
        <w:rPr>
          <w:rFonts w:ascii="Times New Roman" w:hAnsi="Times New Roman" w:cs="Times New Roman" w:hint="eastAsia"/>
          <w:kern w:val="0"/>
          <w:szCs w:val="21"/>
        </w:rPr>
        <w:t>～</w:t>
      </w:r>
      <w:r>
        <w:rPr>
          <w:rFonts w:ascii="Times New Roman" w:hAnsi="Times New Roman" w:cs="Times New Roman"/>
          <w:kern w:val="0"/>
          <w:szCs w:val="21"/>
        </w:rPr>
        <w:t xml:space="preserve">15 </w:t>
      </w:r>
      <w:r w:rsidRPr="00560A03">
        <w:rPr>
          <w:rFonts w:ascii="Times New Roman" w:hAnsi="Times New Roman" w:cs="Times New Roman" w:hint="eastAsia"/>
          <w:kern w:val="0"/>
          <w:szCs w:val="21"/>
        </w:rPr>
        <w:t>名国内、国际著名学者，为期</w:t>
      </w:r>
      <w:r>
        <w:rPr>
          <w:rFonts w:ascii="Times New Roman" w:hAnsi="Times New Roman" w:cs="Times New Roman"/>
          <w:kern w:val="0"/>
          <w:szCs w:val="21"/>
        </w:rPr>
        <w:t>8</w:t>
      </w:r>
      <w:r w:rsidRPr="00560A03">
        <w:rPr>
          <w:rFonts w:ascii="Times New Roman" w:hAnsi="Times New Roman" w:cs="Times New Roman" w:hint="eastAsia"/>
          <w:kern w:val="0"/>
          <w:szCs w:val="21"/>
        </w:rPr>
        <w:t>～</w:t>
      </w:r>
      <w:r>
        <w:rPr>
          <w:rFonts w:ascii="Times New Roman" w:hAnsi="Times New Roman" w:cs="Times New Roman"/>
          <w:kern w:val="0"/>
          <w:szCs w:val="21"/>
        </w:rPr>
        <w:t>10</w:t>
      </w:r>
      <w:r w:rsidRPr="00560A03">
        <w:rPr>
          <w:rFonts w:ascii="Times New Roman" w:hAnsi="Times New Roman" w:cs="Times New Roman" w:hint="eastAsia"/>
          <w:kern w:val="0"/>
          <w:szCs w:val="21"/>
        </w:rPr>
        <w:t>天。内容包括知名学者讲授前沿理论问题，研究方法问题；青年学者报告研究成果，点评、交流、指导。</w:t>
      </w:r>
      <w:r>
        <w:rPr>
          <w:rFonts w:ascii="Times New Roman" w:hAnsi="Times New Roman" w:cs="Times New Roman"/>
          <w:kern w:val="0"/>
          <w:szCs w:val="21"/>
        </w:rPr>
        <w:t xml:space="preserve">2009 </w:t>
      </w:r>
      <w:r w:rsidRPr="00560A03">
        <w:rPr>
          <w:rFonts w:ascii="Times New Roman" w:hAnsi="Times New Roman" w:cs="Times New Roman" w:hint="eastAsia"/>
          <w:kern w:val="0"/>
          <w:szCs w:val="21"/>
        </w:rPr>
        <w:t>年的</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青年学术论坛于</w:t>
      </w:r>
      <w:r>
        <w:rPr>
          <w:rFonts w:ascii="Times New Roman" w:hAnsi="Times New Roman" w:cs="Times New Roman"/>
          <w:kern w:val="0"/>
          <w:szCs w:val="21"/>
        </w:rPr>
        <w:t xml:space="preserve">2009 </w:t>
      </w:r>
      <w:r w:rsidRPr="00560A03">
        <w:rPr>
          <w:rFonts w:ascii="Times New Roman" w:hAnsi="Times New Roman" w:cs="Times New Roman" w:hint="eastAsia"/>
          <w:kern w:val="0"/>
          <w:szCs w:val="21"/>
        </w:rPr>
        <w:t>年</w:t>
      </w:r>
      <w:r>
        <w:rPr>
          <w:rFonts w:ascii="Times New Roman" w:hAnsi="Times New Roman" w:cs="Times New Roman"/>
          <w:kern w:val="0"/>
          <w:szCs w:val="21"/>
        </w:rPr>
        <w:t xml:space="preserve">8 </w:t>
      </w:r>
      <w:r w:rsidRPr="00560A03">
        <w:rPr>
          <w:rFonts w:ascii="Times New Roman" w:hAnsi="Times New Roman" w:cs="Times New Roman" w:hint="eastAsia"/>
          <w:kern w:val="0"/>
          <w:szCs w:val="21"/>
        </w:rPr>
        <w:t>月</w:t>
      </w:r>
      <w:r>
        <w:rPr>
          <w:rFonts w:ascii="Times New Roman" w:hAnsi="Times New Roman" w:cs="Times New Roman"/>
          <w:kern w:val="0"/>
          <w:szCs w:val="21"/>
        </w:rPr>
        <w:t xml:space="preserve">18 </w:t>
      </w:r>
      <w:r w:rsidRPr="00560A03">
        <w:rPr>
          <w:rFonts w:ascii="Times New Roman" w:hAnsi="Times New Roman" w:cs="Times New Roman" w:hint="eastAsia"/>
          <w:kern w:val="0"/>
          <w:szCs w:val="21"/>
        </w:rPr>
        <w:t>日至</w:t>
      </w:r>
      <w:r>
        <w:rPr>
          <w:rFonts w:ascii="Times New Roman" w:hAnsi="Times New Roman" w:cs="Times New Roman"/>
          <w:kern w:val="0"/>
          <w:szCs w:val="21"/>
        </w:rPr>
        <w:t xml:space="preserve">26 </w:t>
      </w:r>
      <w:r w:rsidRPr="00560A03">
        <w:rPr>
          <w:rFonts w:ascii="Times New Roman" w:hAnsi="Times New Roman" w:cs="Times New Roman" w:hint="eastAsia"/>
          <w:kern w:val="0"/>
          <w:szCs w:val="21"/>
        </w:rPr>
        <w:t>日在清华大学（北京）举办，目前正在接受报名申请，请注意培训内容安排和申请程序信息。</w:t>
      </w:r>
    </w:p>
    <w:p w:rsidR="00061298" w:rsidRPr="00560A03" w:rsidRDefault="006C4643" w:rsidP="00560A03">
      <w:pPr>
        <w:autoSpaceDE w:val="0"/>
        <w:autoSpaceDN w:val="0"/>
        <w:adjustRightInd w:val="0"/>
        <w:spacing w:beforeLines="50"/>
        <w:ind w:firstLineChars="200" w:firstLine="420"/>
        <w:jc w:val="left"/>
        <w:rPr>
          <w:rFonts w:ascii="Times New Roman" w:hAnsi="Times New Roman" w:cs="Times New Roman"/>
          <w:kern w:val="0"/>
          <w:szCs w:val="21"/>
        </w:rPr>
      </w:pPr>
      <w:r w:rsidRPr="00560A03">
        <w:rPr>
          <w:rFonts w:ascii="Times New Roman" w:hAnsi="Times New Roman" w:cs="Times New Roman" w:hint="eastAsia"/>
          <w:kern w:val="0"/>
          <w:szCs w:val="21"/>
        </w:rPr>
        <w:t>从</w:t>
      </w:r>
      <w:r>
        <w:rPr>
          <w:rFonts w:ascii="Times New Roman" w:hAnsi="Times New Roman" w:cs="Times New Roman"/>
          <w:kern w:val="0"/>
          <w:szCs w:val="21"/>
        </w:rPr>
        <w:t xml:space="preserve">2005 </w:t>
      </w:r>
      <w:r w:rsidRPr="00560A03">
        <w:rPr>
          <w:rFonts w:ascii="Times New Roman" w:hAnsi="Times New Roman" w:cs="Times New Roman" w:hint="eastAsia"/>
          <w:kern w:val="0"/>
          <w:szCs w:val="21"/>
        </w:rPr>
        <w:t>年开始，上述两个系列的论坛已经分别在清华大学、电子科技大学、浙江大学等高校连续举办了四届。除此之外，</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的其它活动还包括政策论坛：采取公开演讲，网上专题性学术沙龙，与政府机构政策座谈等形式对与创新和发展有关的政策问题开展讨论。网上</w:t>
      </w:r>
      <w:r w:rsidRPr="00560A03">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成员论文区：提供</w:t>
      </w:r>
      <w:r>
        <w:rPr>
          <w:rFonts w:ascii="Times New Roman" w:hAnsi="Times New Roman" w:cs="Times New Roman"/>
          <w:kern w:val="0"/>
          <w:szCs w:val="21"/>
        </w:rPr>
        <w:t xml:space="preserve">CICALICS </w:t>
      </w:r>
      <w:r w:rsidRPr="00560A03">
        <w:rPr>
          <w:rFonts w:ascii="Times New Roman" w:hAnsi="Times New Roman" w:cs="Times New Roman" w:hint="eastAsia"/>
          <w:kern w:val="0"/>
          <w:szCs w:val="21"/>
        </w:rPr>
        <w:t>成员的代表性论文，促进学术交流。</w:t>
      </w:r>
    </w:p>
    <w:sectPr w:rsidR="00061298" w:rsidRPr="00560A03" w:rsidSect="000612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ABB" w:rsidRDefault="00EB0ABB" w:rsidP="00560A03">
      <w:r>
        <w:separator/>
      </w:r>
    </w:p>
  </w:endnote>
  <w:endnote w:type="continuationSeparator" w:id="1">
    <w:p w:rsidR="00EB0ABB" w:rsidRDefault="00EB0ABB" w:rsidP="00560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4643"/>
    <w:rsid w:val="00061298"/>
    <w:rsid w:val="00560A03"/>
    <w:rsid w:val="00624BDA"/>
    <w:rsid w:val="006C4643"/>
    <w:rsid w:val="00DA4B53"/>
    <w:rsid w:val="00EB0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0A03"/>
    <w:rPr>
      <w:sz w:val="18"/>
      <w:szCs w:val="18"/>
    </w:rPr>
  </w:style>
  <w:style w:type="paragraph" w:styleId="a4">
    <w:name w:val="footer"/>
    <w:basedOn w:val="a"/>
    <w:link w:val="Char0"/>
    <w:uiPriority w:val="99"/>
    <w:semiHidden/>
    <w:unhideWhenUsed/>
    <w:rsid w:val="00560A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0A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1984</Characters>
  <Application>Microsoft Office Word</Application>
  <DocSecurity>0</DocSecurity>
  <Lines>16</Lines>
  <Paragraphs>4</Paragraphs>
  <ScaleCrop>false</ScaleCrop>
  <Company>sem</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semuser</dc:creator>
  <cp:keywords/>
  <dc:description/>
  <cp:lastModifiedBy>semuser</cp:lastModifiedBy>
  <cp:revision>2</cp:revision>
  <dcterms:created xsi:type="dcterms:W3CDTF">2009-05-27T01:44:00Z</dcterms:created>
  <dcterms:modified xsi:type="dcterms:W3CDTF">2009-05-27T02:08:00Z</dcterms:modified>
</cp:coreProperties>
</file>